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5A84" w:rsidRPr="00C05A84" w:rsidRDefault="00C05A84" w:rsidP="00C0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pPr w:leftFromText="45" w:rightFromText="45" w:vertAnchor="text"/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91"/>
        <w:gridCol w:w="2898"/>
        <w:gridCol w:w="3366"/>
      </w:tblGrid>
      <w:tr w:rsidR="00C05A84" w:rsidRPr="00C05A84" w:rsidTr="00C05A84">
        <w:trPr>
          <w:tblCellSpacing w:w="0" w:type="dxa"/>
        </w:trPr>
        <w:tc>
          <w:tcPr>
            <w:tcW w:w="3195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РАССМОТРЕНО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Педагогическим советом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Протокол №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 </w:t>
            </w: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«1»  от 27.08.12г.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3195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«УТВЕРЖДАЮ»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Директор МБОУ «</w:t>
            </w:r>
            <w:proofErr w:type="spellStart"/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Калмиинская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 xml:space="preserve"> ООШ»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_________</w:t>
            </w:r>
            <w:proofErr w:type="spellStart"/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А.Д.Шафигуллин</w:t>
            </w:r>
            <w:proofErr w:type="spellEnd"/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lang w:eastAsia="ru-RU"/>
              </w:rPr>
              <w:t>«</w:t>
            </w:r>
            <w:r w:rsidRPr="00C05A84">
              <w:rPr>
                <w:rFonts w:ascii="Times New Roman" w:eastAsia="Times New Roman" w:hAnsi="Times New Roman" w:cs="Times New Roman"/>
                <w:sz w:val="28"/>
                <w:szCs w:val="28"/>
                <w:u w:val="single"/>
                <w:lang w:eastAsia="ru-RU"/>
              </w:rPr>
              <w:t>03» сентября 2012 года</w:t>
            </w:r>
          </w:p>
        </w:tc>
      </w:tr>
    </w:tbl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bookmarkEnd w:id="0"/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Программа 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развития информатизации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муниципального бюджетного образовательного учреждения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 «</w:t>
      </w:r>
      <w:proofErr w:type="spellStart"/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Калмиинская</w:t>
      </w:r>
      <w:proofErr w:type="spellEnd"/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 ООШ» 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Тукаевского муниципального района РТ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8"/>
          <w:szCs w:val="28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 xml:space="preserve">на 2012 – 2016 </w:t>
      </w:r>
      <w:proofErr w:type="spellStart"/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г.</w:t>
      </w:r>
      <w:proofErr w:type="gramStart"/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г</w:t>
      </w:r>
      <w:proofErr w:type="spellEnd"/>
      <w:proofErr w:type="gramEnd"/>
      <w:r w:rsidRPr="00C05A84">
        <w:rPr>
          <w:rFonts w:ascii="Times New Roman" w:eastAsia="Times New Roman" w:hAnsi="Times New Roman" w:cs="Times New Roman"/>
          <w:b/>
          <w:bCs/>
          <w:i/>
          <w:iCs/>
          <w:sz w:val="28"/>
          <w:szCs w:val="28"/>
          <w:lang w:eastAsia="ru-RU"/>
        </w:rPr>
        <w:t>.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C05A84" w:rsidRPr="00C05A84" w:rsidRDefault="00C05A84">
      <w:pPr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C05A84">
        <w:rPr>
          <w:rFonts w:ascii="Times New Roman" w:eastAsia="Times New Roman" w:hAnsi="Times New Roman" w:cs="Times New Roman"/>
          <w:sz w:val="28"/>
          <w:szCs w:val="28"/>
          <w:lang w:eastAsia="ru-RU"/>
        </w:rPr>
        <w:br w:type="page"/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2012г.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Паспорт программы </w:t>
      </w:r>
    </w:p>
    <w:tbl>
      <w:tblPr>
        <w:tblW w:w="10110" w:type="dxa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735"/>
        <w:gridCol w:w="6375"/>
      </w:tblGrid>
      <w:tr w:rsidR="00C05A84" w:rsidRPr="00C05A84" w:rsidTr="00C05A84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Наименование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«Информатизация школы»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Основание для разработки    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1.Закон РФ «Об образовании»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2.«Национальная доктрина образования в РФ»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3.«Национальная образовательная инициатива «Наша новая школа»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4.«Концепция модернизации Российского образования»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Руководитель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Директор школы </w:t>
            </w: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Шафигуллин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Алмаз </w:t>
            </w: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Джаудатович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Составители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Харрасова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Рамзия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Миннерахмановна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зам директора по УВР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Фролова </w:t>
            </w: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Рузиля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Разяповна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учитель математики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Цель программы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единой информационной среды школы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Сроки реализации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vAlign w:val="center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2012– 2016 гг.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37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  <w:t>Предполагаемые результаты</w:t>
            </w:r>
          </w:p>
        </w:tc>
        <w:tc>
          <w:tcPr>
            <w:tcW w:w="63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üповышение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эффективности, доступности и качества образования на основе использования информационно - коммуникационных технологий в учебно-воспитательном процессе;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üповышение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оперативности и качества управления школой на основе информационн</w:t>
            </w:r>
            <w:proofErr w:type="gram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о-</w:t>
            </w:r>
            <w:proofErr w:type="gram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коммуникационных технологий;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üсохранение</w:t>
            </w:r>
            <w:proofErr w:type="spell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развитие и эффективное использование научно-педагогического потенциала школы.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Пояснительная записка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За последние десять лет произошло коренное изменение роли и места персональных компьютеров и информационных технологий в жизни общества. Человек, умело, эффективно владеющий технологиями и информацией, имеет другой, новый стиль мышления, принципиально иначе подходит к оценке возникшей проблемы, к организации своей деятельности. Как показывает практика, без новых информационных технологий уже невозможно представить современную школу. Реализация модернизации образования в рамках государственного проекта «Наша Новая Школа» предусматривает широкое применение новых информационных технологий и использование Интернет - ресурсов для формирования информационной компетентности обучающихся, что предполагает наличие высокого уровня информационной культуры учителя как части его профессиональной культуры и соответствующее изменение образовательного пространства школы. В настоящее время принято выделять следующие основные направления внедрения компьютерной техники в образовании: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рассмотрение компьютера и других современных средств информационных технологий в качестве объектов изучения;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организация коммуникаций на основе использования средств информационных технологий с целью передачи и приобретения педагогического опыта, методической и учебной литературы;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·    Внедрение информационных технологий в образовательную и управленческую деятельность;   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Повышение уровня общеобразовательной и профессиональной подготовки учащихся;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6.    Создание условий для персонального доступа к компьютеру обучающимся и сотрудникам школы.       </w:t>
      </w: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Раздел I. Общие положения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1.1. Анализ текущего состояния информатизации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а) Состояние материально – технической базы.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         На начало 2012 – 2012 учебного года в школе имеется в наличии - 10 компьютеров, 1 принтер, 1 МФ</w:t>
      </w:r>
      <w:proofErr w:type="gramStart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У(</w:t>
      </w:r>
      <w:proofErr w:type="gramEnd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многофункциональное устройство) , 1 сканер, 1 факс, 1 интерактивная доска, 4 проектора.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б) Уровень ИКТ - компетентности педагогического коллектива.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В анкетировании, проведённом в коллективе ОУ в сентябре 2012 года, приняли участие 13 человек. Анализ результатов выявил следующие тенденции: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Уверенно владеют навыками работы </w:t>
      </w:r>
      <w:proofErr w:type="gramStart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: 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1.    MS </w:t>
      </w:r>
      <w:proofErr w:type="spellStart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Offi</w:t>
      </w:r>
      <w:proofErr w:type="gramStart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proofErr w:type="gramEnd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e</w:t>
      </w:r>
      <w:proofErr w:type="spellEnd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Power</w:t>
      </w:r>
      <w:proofErr w:type="spellEnd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proofErr w:type="spellStart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Point</w:t>
      </w:r>
      <w:proofErr w:type="spellEnd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–4 (30,8%)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Имеют навыки работы в сети Интернет –13(100%)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 в) Использование ИКТ технологий в образовательной деятельности учителями - предметниками.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 Приняли участие в анкетировании - 13 педагогов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подготовки дидактических материалов и планирования -13</w:t>
      </w:r>
      <w:proofErr w:type="gramStart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100%)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   Имеют дома возможность выхода в Интернет - 28 (65%).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-    Ведение мониторинга качества обучения.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3.    Компьютеризация предметных кабинетов.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6.    Использование информационных ресурсов сети Интернет в организации познавательной деятельности школьников на уроке.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Создание уроков с использованием интерактивной доски.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 Использование информационных  ресурсов  сети Интернет в ходе самообразования.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2.    Обсуждение актуальных проблем на форуме  школьного сайта.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5.    Общение с руководством школы и учителями на форуме школьного сайта.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    Получение информации о расписании уроков </w:t>
      </w:r>
      <w:proofErr w:type="gramStart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обучающегося</w:t>
      </w:r>
      <w:proofErr w:type="gramEnd"/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 школьном сайте.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2.5. Приоритетные направления деятельности по созданию  единого информационного пространства школы.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Единое информационное пространство школы – это система, в которой задействованы и  на информационном уровне связаны все участники учебного процесса: администраторы, преподаватели, ученики и их родители. Администрация в сфере управления,  а преподаватели в области повышения эффективности процесса обучения. Практически все участники образовательного процесса объединены между собой соответствующими информационными потоками. 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    Формирование  единого информационного пространства на первом этапе сводится к созданию  общей информационной базы данных – компьютерного отображения информационного поля учебного заведения, объединяющего информационные потоки, и организации постоянного доступа к ней всех участников учебного процесса. Общая база данных школы как ядро единого информационного пространства должна содержать следующую информацию и предоставлять возможность ее обновления: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личные данные об учащихся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данные о материально-технической базе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·       статистические данные по итогам года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с целью получения администраторами и преподавателями необходимых им  данных об учениках и работе коллектива. </w:t>
      </w:r>
    </w:p>
    <w:p w:rsidR="00C05A84" w:rsidRPr="00C05A84" w:rsidRDefault="00C05A84" w:rsidP="00C0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br w:type="textWrapping" w:clear="all"/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III. План мероприятий.</w:t>
      </w:r>
    </w:p>
    <w:tbl>
      <w:tblPr>
        <w:tblW w:w="0" w:type="auto"/>
        <w:jc w:val="center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62"/>
        <w:gridCol w:w="4083"/>
        <w:gridCol w:w="1950"/>
        <w:gridCol w:w="2360"/>
      </w:tblGrid>
      <w:tr w:rsidR="00C05A84" w:rsidRPr="00C05A84" w:rsidTr="00C05A84">
        <w:trPr>
          <w:tblCellSpacing w:w="0" w:type="dxa"/>
          <w:jc w:val="center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14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20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14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компьютерной и оргтехники (сканеры, проекторы, цифровой видеокамеры, принтера).</w:t>
            </w:r>
          </w:p>
        </w:tc>
        <w:tc>
          <w:tcPr>
            <w:tcW w:w="20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14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Оснащение отдельных предметных кабинетов средствами информационных и телекоммуникационных технологий.</w:t>
            </w:r>
          </w:p>
        </w:tc>
        <w:tc>
          <w:tcPr>
            <w:tcW w:w="20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2016 г.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14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трех мультимедийных  проекторов.</w:t>
            </w:r>
          </w:p>
        </w:tc>
        <w:tc>
          <w:tcPr>
            <w:tcW w:w="20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2013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14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Обновление школьного сайта.</w:t>
            </w:r>
          </w:p>
        </w:tc>
        <w:tc>
          <w:tcPr>
            <w:tcW w:w="20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14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Оборудования дополнительного компьютерного класса.</w:t>
            </w:r>
          </w:p>
        </w:tc>
        <w:tc>
          <w:tcPr>
            <w:tcW w:w="20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2015 г.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</w:t>
            </w:r>
          </w:p>
        </w:tc>
      </w:tr>
      <w:tr w:rsidR="00C05A84" w:rsidRPr="00C05A84" w:rsidTr="00C05A84">
        <w:trPr>
          <w:tblCellSpacing w:w="0" w:type="dxa"/>
          <w:jc w:val="center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14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Приобретение дополнительного сетевого оборудования.</w:t>
            </w:r>
          </w:p>
        </w:tc>
        <w:tc>
          <w:tcPr>
            <w:tcW w:w="20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2012-2013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 школы,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</w:tbl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IV. Ожидаемые результаты.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ходе реализации данной программы предполагается, что количество компьютеров возрастет. Вследствие чего будет увеличиваться количество учебно-методических материалов, что позволит заинтересовать большее количество учащихся к выполнению творческих мультимедийных проектов. Изменится качественная подготовка педагога к учебным занятиям.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 Повышение </w:t>
      </w:r>
      <w:proofErr w:type="gramStart"/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ИКТ-компетентности</w:t>
      </w:r>
      <w:proofErr w:type="gramEnd"/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педагогов.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Цель:</w:t>
      </w: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расширить число педагогов, заинтересованных в использовании ИКТ в учебно-воспитательном процессе.</w:t>
      </w:r>
    </w:p>
    <w:p w:rsidR="00C05A84" w:rsidRPr="00C05A84" w:rsidRDefault="00C05A84" w:rsidP="00C0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817"/>
        <w:gridCol w:w="4285"/>
        <w:gridCol w:w="1789"/>
        <w:gridCol w:w="2464"/>
      </w:tblGrid>
      <w:tr w:rsidR="00C05A84" w:rsidRPr="00C05A84" w:rsidTr="00C05A84">
        <w:trPr>
          <w:tblCellSpacing w:w="0" w:type="dxa"/>
        </w:trPr>
        <w:tc>
          <w:tcPr>
            <w:tcW w:w="8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32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8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7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8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32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Организация повышения квалификации работников школы по программам базовой педагогической </w:t>
            </w:r>
            <w:proofErr w:type="gram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ИКТ-</w:t>
            </w: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компетентности</w:t>
            </w:r>
            <w:proofErr w:type="gramEnd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18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2012-2016</w:t>
            </w:r>
          </w:p>
        </w:tc>
        <w:tc>
          <w:tcPr>
            <w:tcW w:w="247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8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32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Участие в городских обучающих семинарах по управлению качеством образования  на основе информационных технологий.</w:t>
            </w:r>
          </w:p>
        </w:tc>
        <w:tc>
          <w:tcPr>
            <w:tcW w:w="18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постоянно</w:t>
            </w:r>
          </w:p>
        </w:tc>
        <w:tc>
          <w:tcPr>
            <w:tcW w:w="247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8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32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Создание и проведение уроков с использованием информационно-коммуникативных технологий.</w:t>
            </w:r>
          </w:p>
        </w:tc>
        <w:tc>
          <w:tcPr>
            <w:tcW w:w="18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</w:t>
            </w:r>
          </w:p>
        </w:tc>
        <w:tc>
          <w:tcPr>
            <w:tcW w:w="247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учителя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8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32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Доступ всех учителей к информационным ресурсам кабинета информатики.</w:t>
            </w:r>
          </w:p>
        </w:tc>
        <w:tc>
          <w:tcPr>
            <w:tcW w:w="18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</w:tc>
        <w:tc>
          <w:tcPr>
            <w:tcW w:w="247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A84" w:rsidRPr="00C05A84" w:rsidTr="00C05A84">
        <w:trPr>
          <w:tblCellSpacing w:w="0" w:type="dxa"/>
        </w:trPr>
        <w:tc>
          <w:tcPr>
            <w:tcW w:w="8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32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Регистрация всех учителей на сайте www.pedsovet.org.</w:t>
            </w:r>
          </w:p>
        </w:tc>
        <w:tc>
          <w:tcPr>
            <w:tcW w:w="18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до 2013</w:t>
            </w:r>
          </w:p>
        </w:tc>
        <w:tc>
          <w:tcPr>
            <w:tcW w:w="247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</w:tbl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Ожидаемый результат.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Повышение компьютерной грамотности педагогов даст возможность более активно участвовать в школьных, районных конкурсах, ожидается увеличение количества открытых уроков и мероприятий с использованием ИКТ, а также  разработка методических рекомендаций по использованию цифровых образовательных ресурсов в процессе обучения.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Повышение </w:t>
      </w:r>
      <w:proofErr w:type="gramStart"/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ИКТ-компетентности</w:t>
      </w:r>
      <w:proofErr w:type="gramEnd"/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учащихся.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</w:t>
      </w: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мотивировать учащихся на получение знаний с помощью возможностей компьютерных технологий.</w:t>
      </w:r>
    </w:p>
    <w:p w:rsidR="00C05A84" w:rsidRPr="00C05A84" w:rsidRDefault="00C05A84" w:rsidP="00C0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0" w:type="auto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72"/>
        <w:gridCol w:w="4378"/>
        <w:gridCol w:w="1635"/>
        <w:gridCol w:w="2370"/>
      </w:tblGrid>
      <w:tr w:rsidR="00C05A84" w:rsidRPr="00C05A84" w:rsidTr="00C05A84">
        <w:trPr>
          <w:tblCellSpacing w:w="0" w:type="dxa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5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Мероприятия </w:t>
            </w:r>
          </w:p>
        </w:tc>
        <w:tc>
          <w:tcPr>
            <w:tcW w:w="166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Ответственные 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5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школьного тура олимпиад по информатике среди учащихся.</w:t>
            </w:r>
          </w:p>
        </w:tc>
        <w:tc>
          <w:tcPr>
            <w:tcW w:w="166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4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5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работы по обновлению содержания школьного сайта.</w:t>
            </w:r>
          </w:p>
        </w:tc>
        <w:tc>
          <w:tcPr>
            <w:tcW w:w="166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2012-2016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C05A84" w:rsidRPr="00C05A84" w:rsidTr="00C05A84">
        <w:trPr>
          <w:tblCellSpacing w:w="0" w:type="dxa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5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Организация и проведение воспитательных мероприятий с использованием ИКТ. </w:t>
            </w:r>
          </w:p>
        </w:tc>
        <w:tc>
          <w:tcPr>
            <w:tcW w:w="166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2012-2016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педагог-организатор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1005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45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Проведение конкурса на лучшую компьютерную презентацию про свой класс.  </w:t>
            </w:r>
          </w:p>
        </w:tc>
        <w:tc>
          <w:tcPr>
            <w:tcW w:w="166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4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зам. директора по УВР</w:t>
            </w:r>
          </w:p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учитель информатики</w:t>
            </w:r>
          </w:p>
        </w:tc>
      </w:tr>
    </w:tbl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связи с активным применением ИКТ педагогами в учебно-воспитательном процессе, считаем, что возрастет число учащихся, участвующих в различных конкурсах и проектах.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«Современный родитель»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Цель: Повышение </w:t>
      </w:r>
      <w:proofErr w:type="gramStart"/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ИКТ-компетентности</w:t>
      </w:r>
      <w:proofErr w:type="gramEnd"/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родителей.</w:t>
      </w:r>
    </w:p>
    <w:p w:rsidR="00C05A84" w:rsidRPr="00C05A84" w:rsidRDefault="00C05A84" w:rsidP="00C05A84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240" w:type="dxa"/>
        <w:tblCellSpacing w:w="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126"/>
        <w:gridCol w:w="4207"/>
        <w:gridCol w:w="1593"/>
        <w:gridCol w:w="2314"/>
      </w:tblGrid>
      <w:tr w:rsidR="00C05A84" w:rsidRPr="00C05A84" w:rsidTr="00C05A84">
        <w:trPr>
          <w:tblCellSpacing w:w="0" w:type="dxa"/>
        </w:trPr>
        <w:tc>
          <w:tcPr>
            <w:tcW w:w="11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420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Мероприятия</w:t>
            </w:r>
          </w:p>
        </w:tc>
        <w:tc>
          <w:tcPr>
            <w:tcW w:w="159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Сроки </w:t>
            </w:r>
          </w:p>
        </w:tc>
        <w:tc>
          <w:tcPr>
            <w:tcW w:w="231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 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Ответственные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11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презентации для родителей о работе школы по Программе: «Информатизация школы»</w:t>
            </w:r>
          </w:p>
        </w:tc>
        <w:tc>
          <w:tcPr>
            <w:tcW w:w="159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ноябрь</w:t>
            </w:r>
          </w:p>
        </w:tc>
        <w:tc>
          <w:tcPr>
            <w:tcW w:w="231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администрация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11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2.</w:t>
            </w:r>
          </w:p>
        </w:tc>
        <w:tc>
          <w:tcPr>
            <w:tcW w:w="42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Провести родительские собрания: «Зависимость от виртуального мира. Как уберечь детей от этой напасти</w:t>
            </w:r>
            <w:proofErr w:type="gramStart"/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.»</w:t>
            </w:r>
            <w:proofErr w:type="gramEnd"/>
          </w:p>
        </w:tc>
        <w:tc>
          <w:tcPr>
            <w:tcW w:w="159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2012</w:t>
            </w:r>
          </w:p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март</w:t>
            </w:r>
          </w:p>
        </w:tc>
        <w:tc>
          <w:tcPr>
            <w:tcW w:w="231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  <w:tr w:rsidR="00C05A84" w:rsidRPr="00C05A84" w:rsidTr="00C05A84">
        <w:trPr>
          <w:tblCellSpacing w:w="0" w:type="dxa"/>
        </w:trPr>
        <w:tc>
          <w:tcPr>
            <w:tcW w:w="1125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00" w:type="dxa"/>
            <w:hideMark/>
          </w:tcPr>
          <w:p w:rsidR="00C05A84" w:rsidRPr="00C05A84" w:rsidRDefault="00C05A84" w:rsidP="00C05A8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Использование ИКТ на родительских собраниях (презентации, буклеты)</w:t>
            </w:r>
          </w:p>
        </w:tc>
        <w:tc>
          <w:tcPr>
            <w:tcW w:w="159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ежегодно</w:t>
            </w:r>
          </w:p>
        </w:tc>
        <w:tc>
          <w:tcPr>
            <w:tcW w:w="2310" w:type="dxa"/>
            <w:hideMark/>
          </w:tcPr>
          <w:p w:rsidR="00C05A84" w:rsidRPr="00C05A84" w:rsidRDefault="00C05A84" w:rsidP="00C05A8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C05A84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классные руководители</w:t>
            </w:r>
          </w:p>
        </w:tc>
      </w:tr>
    </w:tbl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 </w:t>
      </w:r>
    </w:p>
    <w:p w:rsidR="00C05A84" w:rsidRPr="00C05A84" w:rsidRDefault="00C05A84" w:rsidP="00C05A8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результаты.</w:t>
      </w:r>
    </w:p>
    <w:p w:rsidR="00C05A84" w:rsidRPr="00C05A84" w:rsidRDefault="00C05A84" w:rsidP="00C05A8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C05A84">
        <w:rPr>
          <w:rFonts w:ascii="Times New Roman" w:eastAsia="Times New Roman" w:hAnsi="Times New Roman" w:cs="Times New Roman"/>
          <w:sz w:val="24"/>
          <w:szCs w:val="24"/>
          <w:lang w:eastAsia="ru-RU"/>
        </w:rPr>
        <w:t>Участие родителей в реализации Программы «Информатизация школы». Родители получают оперативную и качественную информацию по вопросам обучения, воспитания, жизнедеятельности школы. Приобретение компьютеров  и подключение к сети Интернет в каждом доме.</w:t>
      </w:r>
    </w:p>
    <w:p w:rsidR="006F7496" w:rsidRDefault="006F7496"/>
    <w:sectPr w:rsidR="006F74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05A84"/>
    <w:rsid w:val="006F7496"/>
    <w:rsid w:val="00926013"/>
    <w:rsid w:val="00C05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05A8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0348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39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4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35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52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08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84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0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5147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661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31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1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9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399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7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12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18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18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460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8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02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92698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37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55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62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586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6618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418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84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94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11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642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6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43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72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1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506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99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1779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68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79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85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30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31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9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256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05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67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7175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094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7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69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58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0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396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84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472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345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288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1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0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6379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838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845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84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789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5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1651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261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55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4188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628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4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6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0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067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03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076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387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98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74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51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68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70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78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047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01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86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6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827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742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83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994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7441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3591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026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13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16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75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991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144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545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03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525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45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77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462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5619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792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739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952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071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263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5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50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9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94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07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1391</Words>
  <Characters>7930</Characters>
  <Application>Microsoft Office Word</Application>
  <DocSecurity>0</DocSecurity>
  <Lines>66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9303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Рузиля</dc:creator>
  <cp:lastModifiedBy>Рузиля</cp:lastModifiedBy>
  <cp:revision>1</cp:revision>
  <dcterms:created xsi:type="dcterms:W3CDTF">2013-03-20T08:25:00Z</dcterms:created>
  <dcterms:modified xsi:type="dcterms:W3CDTF">2013-03-20T08:26:00Z</dcterms:modified>
</cp:coreProperties>
</file>